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52" w:rsidRPr="003C1052" w:rsidRDefault="003C1052" w:rsidP="003C10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52">
        <w:rPr>
          <w:rFonts w:ascii="Times New Roman" w:hAnsi="Times New Roman" w:cs="Times New Roman"/>
          <w:b/>
          <w:sz w:val="24"/>
          <w:szCs w:val="24"/>
        </w:rPr>
        <w:t xml:space="preserve">Порядок регистрации </w:t>
      </w:r>
      <w:r>
        <w:rPr>
          <w:rFonts w:ascii="Times New Roman" w:hAnsi="Times New Roman" w:cs="Times New Roman"/>
          <w:b/>
          <w:sz w:val="24"/>
          <w:szCs w:val="24"/>
        </w:rPr>
        <w:t>на сайте журнала</w:t>
      </w:r>
    </w:p>
    <w:p w:rsidR="00DB6E3D" w:rsidRDefault="00DB6E3D" w:rsidP="006266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6A7" w:rsidRDefault="006266A7" w:rsidP="006266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60">
        <w:rPr>
          <w:rFonts w:ascii="Times New Roman" w:hAnsi="Times New Roman" w:cs="Times New Roman"/>
          <w:sz w:val="24"/>
          <w:szCs w:val="24"/>
        </w:rPr>
        <w:t>Для регистрации на данном сайте, необходимо с начальной страницы сайта пройти по ссылке «Вход / регистрация», расположенной в правом верхнем углу. В следующей форме, запрашивающей логин и пароль, нажать «Регистрация» и ввести свои данные в появившуюся регистрационную форму. Обязательные поля обозначены кружочком. После заполнения всех полей нажать кнопку «Зарегистрировать». На указанный в соответствующем поле регистрационной формы e-</w:t>
      </w:r>
      <w:proofErr w:type="spellStart"/>
      <w:r w:rsidRPr="00473D6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73D60">
        <w:rPr>
          <w:rFonts w:ascii="Times New Roman" w:hAnsi="Times New Roman" w:cs="Times New Roman"/>
          <w:sz w:val="24"/>
          <w:szCs w:val="24"/>
        </w:rPr>
        <w:t xml:space="preserve"> придёт письмо со ссылкой для активации учетной записи.</w:t>
      </w:r>
    </w:p>
    <w:p w:rsidR="002F0CE7" w:rsidRPr="00DB6E3D" w:rsidRDefault="002F0CE7" w:rsidP="00DB6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можно перейти в раздел «Отправить статью».  </w:t>
      </w:r>
    </w:p>
    <w:p w:rsidR="002F0CE7" w:rsidRPr="00DB6E3D" w:rsidRDefault="002F0CE7" w:rsidP="002F0CE7">
      <w:pPr>
        <w:pStyle w:val="a9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Загрузка новой статьи в Редакционную систему включает 5 шагов: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1. Начало отправки.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2. Загрузка статьи.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3. Ввод метаданных.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4. Загрузка дополнительных файлов.</w:t>
      </w:r>
    </w:p>
    <w:p w:rsidR="002F0CE7" w:rsidRPr="00DB6E3D" w:rsidRDefault="002F0CE7" w:rsidP="002F0C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>Шаг 5. Подтверждение.</w:t>
      </w:r>
    </w:p>
    <w:p w:rsidR="00DB6E3D" w:rsidRDefault="00DB6E3D" w:rsidP="002F0CE7">
      <w:pPr>
        <w:pStyle w:val="a9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0CE7" w:rsidRPr="00DB6E3D" w:rsidRDefault="002F0CE7" w:rsidP="00DB6E3D">
      <w:pPr>
        <w:pStyle w:val="a9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6E3D">
        <w:rPr>
          <w:rFonts w:ascii="Times New Roman" w:eastAsia="Times New Roman" w:hAnsi="Times New Roman"/>
          <w:b/>
          <w:sz w:val="24"/>
          <w:szCs w:val="24"/>
          <w:lang w:eastAsia="ru-RU"/>
        </w:rPr>
        <w:t>Шаг 1. Начало отправки (Старт)</w:t>
      </w:r>
    </w:p>
    <w:p w:rsidR="00DB6E3D" w:rsidRDefault="002F0CE7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Раздел журнала.</w:t>
      </w:r>
      <w:r w:rsidRPr="00DB6E3D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Выберите раздел журнала, в который будет загружена статья. Для этого</w:t>
      </w:r>
      <w:r w:rsidR="00DB6E3D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откройте список разделов. </w:t>
      </w:r>
      <w:r w:rsidR="00DB6E3D" w:rsidRPr="00DB6E3D">
        <w:rPr>
          <w:rFonts w:ascii="Times New Roman" w:hAnsi="Times New Roman" w:cs="Times New Roman"/>
          <w:sz w:val="24"/>
          <w:szCs w:val="24"/>
        </w:rPr>
        <w:t>Выберите в выпадающем меню подходящий раздел для загружаемой статьи</w:t>
      </w:r>
      <w:r w:rsidR="00DB6E3D">
        <w:rPr>
          <w:rFonts w:ascii="Times New Roman" w:hAnsi="Times New Roman" w:cs="Times New Roman"/>
          <w:sz w:val="24"/>
          <w:szCs w:val="24"/>
        </w:rPr>
        <w:t>.</w:t>
      </w:r>
    </w:p>
    <w:p w:rsidR="00DB6E3D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t>Язык статьи</w:t>
      </w:r>
      <w:r w:rsidRPr="00DB6E3D">
        <w:rPr>
          <w:rFonts w:ascii="Times New Roman" w:hAnsi="Times New Roman" w:cs="Times New Roman"/>
          <w:sz w:val="24"/>
          <w:szCs w:val="24"/>
        </w:rPr>
        <w:t>. Если журнал принимает статьи на нескольких языках, выберите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E3D">
        <w:rPr>
          <w:rFonts w:ascii="Times New Roman" w:hAnsi="Times New Roman" w:cs="Times New Roman"/>
          <w:sz w:val="24"/>
          <w:szCs w:val="24"/>
        </w:rPr>
        <w:t>выпадающем меню язык статьи. По умолчанию установлен основной язык журнала.</w:t>
      </w:r>
    </w:p>
    <w:p w:rsidR="00DB6E3D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CE7" w:rsidRDefault="00CF4B9B" w:rsidP="002F0CE7">
      <w:pPr>
        <w:pStyle w:val="a9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1334819</wp:posOffset>
                </wp:positionH>
                <wp:positionV relativeFrom="paragraph">
                  <wp:posOffset>1852002</wp:posOffset>
                </wp:positionV>
                <wp:extent cx="3376246" cy="359508"/>
                <wp:effectExtent l="19050" t="19050" r="15240" b="2159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246" cy="35950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E45665" id="Скругленный прямоугольник 12" o:spid="_x0000_s1026" style="position:absolute;margin-left:105.1pt;margin-top:145.85pt;width:265.85pt;height:2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" filled="f" strokecolor="#c00000" strokeweight="2.25pt">
                <v:stroke joinstyle="miter"/>
              </v:roundrect>
            </w:pict>
          </mc:Fallback>
        </mc:AlternateContent>
      </w:r>
      <w:r w:rsidR="004E79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03B22" wp14:editId="38B9818F">
                <wp:simplePos x="0" y="0"/>
                <wp:positionH relativeFrom="column">
                  <wp:posOffset>1303558</wp:posOffset>
                </wp:positionH>
                <wp:positionV relativeFrom="paragraph">
                  <wp:posOffset>2891643</wp:posOffset>
                </wp:positionV>
                <wp:extent cx="828675" cy="304800"/>
                <wp:effectExtent l="19050" t="1905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59379" id="Овал 4" o:spid="_x0000_s1026" style="position:absolute;margin-left:102.65pt;margin-top:227.7pt;width:65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" filled="f" strokecolor="#c00000" strokeweight="2.25pt">
                <v:stroke joinstyle="miter"/>
              </v:oval>
            </w:pict>
          </mc:Fallback>
        </mc:AlternateContent>
      </w:r>
      <w:r w:rsidR="004E7909" w:rsidRPr="004E7909">
        <w:rPr>
          <w:noProof/>
          <w:lang w:eastAsia="ru-RU"/>
        </w:rPr>
        <w:drawing>
          <wp:inline distT="0" distB="0" distL="0" distR="0" wp14:anchorId="0B66EF9F" wp14:editId="78FF642F">
            <wp:extent cx="5940425" cy="32594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E3D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3D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3D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3D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075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E3D">
        <w:rPr>
          <w:rFonts w:ascii="Times New Roman" w:hAnsi="Times New Roman" w:cs="Times New Roman"/>
          <w:sz w:val="24"/>
          <w:szCs w:val="24"/>
          <w:u w:val="single"/>
        </w:rPr>
        <w:lastRenderedPageBreak/>
        <w:t>Требования к статье</w:t>
      </w:r>
      <w:r w:rsidRPr="00DB6E3D">
        <w:rPr>
          <w:rFonts w:ascii="Times New Roman" w:hAnsi="Times New Roman" w:cs="Times New Roman"/>
          <w:sz w:val="24"/>
          <w:szCs w:val="24"/>
        </w:rPr>
        <w:t>. Подтвердите, что загружаемый материал соответствует принятым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E3D">
        <w:rPr>
          <w:rFonts w:ascii="Times New Roman" w:hAnsi="Times New Roman" w:cs="Times New Roman"/>
          <w:sz w:val="24"/>
          <w:szCs w:val="24"/>
        </w:rPr>
        <w:t xml:space="preserve">журнале нормам и условиям. Для этого нажмите </w:t>
      </w:r>
      <w:proofErr w:type="spellStart"/>
      <w:r w:rsidRPr="00DB6E3D">
        <w:rPr>
          <w:rFonts w:ascii="Times New Roman" w:hAnsi="Times New Roman" w:cs="Times New Roman"/>
          <w:sz w:val="24"/>
          <w:szCs w:val="24"/>
        </w:rPr>
        <w:t>чекпойнты</w:t>
      </w:r>
      <w:proofErr w:type="spellEnd"/>
      <w:r w:rsidRPr="00DB6E3D">
        <w:rPr>
          <w:rFonts w:ascii="Times New Roman" w:hAnsi="Times New Roman" w:cs="Times New Roman"/>
          <w:sz w:val="24"/>
          <w:szCs w:val="24"/>
        </w:rPr>
        <w:t xml:space="preserve"> во всех указанных боксах.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E3D">
        <w:rPr>
          <w:rFonts w:ascii="Times New Roman" w:hAnsi="Times New Roman" w:cs="Times New Roman"/>
          <w:sz w:val="24"/>
          <w:szCs w:val="24"/>
        </w:rPr>
        <w:t>Если это не сделано, дальнейшая загрузка статьи будет невозможна.</w:t>
      </w:r>
      <w:r w:rsidRPr="00DB6E3D">
        <w:rPr>
          <w:rFonts w:ascii="Times New Roman" w:hAnsi="Times New Roman" w:cs="Times New Roman"/>
          <w:sz w:val="24"/>
          <w:szCs w:val="24"/>
        </w:rPr>
        <w:cr/>
      </w:r>
    </w:p>
    <w:p w:rsidR="00221868" w:rsidRDefault="00DB6E3D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B70315" wp14:editId="087505CA">
            <wp:extent cx="5823284" cy="3771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249" t="35820" r="34420" b="13558"/>
                    <a:stretch/>
                  </pic:blipFill>
                  <pic:spPr bwMode="auto">
                    <a:xfrm>
                      <a:off x="0" y="0"/>
                      <a:ext cx="5828359" cy="3775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075" w:rsidRDefault="006B2075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5">
        <w:rPr>
          <w:rFonts w:ascii="Times New Roman" w:hAnsi="Times New Roman" w:cs="Times New Roman"/>
          <w:sz w:val="24"/>
          <w:szCs w:val="24"/>
          <w:u w:val="single"/>
        </w:rPr>
        <w:t>Комментарии для редакторов</w:t>
      </w:r>
      <w:r w:rsidRPr="006B2075">
        <w:rPr>
          <w:rFonts w:ascii="Times New Roman" w:hAnsi="Times New Roman" w:cs="Times New Roman"/>
          <w:sz w:val="24"/>
          <w:szCs w:val="24"/>
        </w:rPr>
        <w:t xml:space="preserve"> (необязательный пункт). Это возможность оставить комментарий в свободной форме для редактора. Комментарий будет виден редактору (редакторам) журнала и редактору соответствующего раздела.</w:t>
      </w:r>
    </w:p>
    <w:p w:rsidR="006B2075" w:rsidRPr="00CB1285" w:rsidRDefault="006B2075" w:rsidP="00DF3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5">
        <w:rPr>
          <w:rFonts w:ascii="Times New Roman" w:hAnsi="Times New Roman" w:cs="Times New Roman"/>
          <w:sz w:val="24"/>
          <w:szCs w:val="24"/>
        </w:rPr>
        <w:t xml:space="preserve">После корректного заполнения всех необходимых полей шага 1, для продолжения (перехода на шаг 2) нажмите </w:t>
      </w:r>
      <w:r w:rsidRPr="00CB1285">
        <w:rPr>
          <w:rFonts w:ascii="Times New Roman" w:hAnsi="Times New Roman" w:cs="Times New Roman"/>
          <w:sz w:val="24"/>
          <w:szCs w:val="24"/>
        </w:rPr>
        <w:t>«Сохранить и продолжить».</w:t>
      </w:r>
    </w:p>
    <w:p w:rsidR="006B2075" w:rsidRDefault="006B2075" w:rsidP="00DB6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075" w:rsidRDefault="006B2075" w:rsidP="006B20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5B175E" wp14:editId="6AFB1656">
            <wp:extent cx="5010150" cy="2393608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291" t="30711" r="26243" b="39312"/>
                    <a:stretch/>
                  </pic:blipFill>
                  <pic:spPr bwMode="auto">
                    <a:xfrm>
                      <a:off x="0" y="0"/>
                      <a:ext cx="5056619" cy="2415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075" w:rsidRDefault="006B2075" w:rsidP="006B20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075" w:rsidRPr="006B2075" w:rsidRDefault="006B2075" w:rsidP="006B207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B2075">
        <w:rPr>
          <w:rFonts w:ascii="Times New Roman" w:hAnsi="Times New Roman" w:cs="Times New Roman"/>
          <w:b/>
          <w:sz w:val="24"/>
          <w:szCs w:val="24"/>
        </w:rPr>
        <w:t xml:space="preserve">Шаг 2. Загрузить статью </w:t>
      </w:r>
    </w:p>
    <w:p w:rsidR="006B2075" w:rsidRDefault="006B2075" w:rsidP="006B20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B2075" w:rsidRDefault="006B2075" w:rsidP="00DF3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5">
        <w:rPr>
          <w:rFonts w:ascii="Times New Roman" w:hAnsi="Times New Roman" w:cs="Times New Roman"/>
          <w:sz w:val="24"/>
          <w:szCs w:val="24"/>
          <w:u w:val="single"/>
        </w:rPr>
        <w:t xml:space="preserve">Файл статьи. </w:t>
      </w:r>
      <w:r w:rsidRPr="006B2075">
        <w:rPr>
          <w:rFonts w:ascii="Times New Roman" w:hAnsi="Times New Roman" w:cs="Times New Roman"/>
          <w:sz w:val="24"/>
          <w:szCs w:val="24"/>
        </w:rPr>
        <w:t xml:space="preserve">Загрузите файл с текстом </w:t>
      </w:r>
      <w:r>
        <w:rPr>
          <w:rFonts w:ascii="Times New Roman" w:hAnsi="Times New Roman" w:cs="Times New Roman"/>
          <w:sz w:val="24"/>
          <w:szCs w:val="24"/>
        </w:rPr>
        <w:t xml:space="preserve">рукописи, оформленной по </w:t>
      </w:r>
      <w:hyperlink r:id="rId8" w:history="1">
        <w:r w:rsidRPr="00CF4B9B">
          <w:rPr>
            <w:rStyle w:val="a3"/>
            <w:rFonts w:ascii="Times New Roman" w:hAnsi="Times New Roman" w:cs="Times New Roman"/>
            <w:b/>
            <w:sz w:val="24"/>
            <w:szCs w:val="24"/>
          </w:rPr>
          <w:t>шаблону</w:t>
        </w:r>
      </w:hyperlink>
      <w:r w:rsidRPr="006B207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6B2075">
        <w:rPr>
          <w:rFonts w:ascii="Times New Roman" w:hAnsi="Times New Roman" w:cs="Times New Roman"/>
          <w:sz w:val="24"/>
          <w:szCs w:val="24"/>
        </w:rPr>
        <w:t xml:space="preserve">в Редакционную систему: </w:t>
      </w:r>
    </w:p>
    <w:p w:rsidR="006B2075" w:rsidRPr="006B2075" w:rsidRDefault="006B2075" w:rsidP="006B20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207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B2075">
        <w:rPr>
          <w:rFonts w:ascii="Times New Roman" w:hAnsi="Times New Roman" w:cs="Times New Roman"/>
          <w:sz w:val="24"/>
          <w:szCs w:val="24"/>
        </w:rPr>
        <w:t xml:space="preserve"> Нажмите «Выберите файл»</w:t>
      </w:r>
    </w:p>
    <w:p w:rsidR="006B2075" w:rsidRPr="006B2075" w:rsidRDefault="006B2075" w:rsidP="006B20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42A733" wp14:editId="673711DD">
            <wp:extent cx="4204888" cy="273367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291" t="31593" r="26885" b="27997"/>
                    <a:stretch/>
                  </pic:blipFill>
                  <pic:spPr bwMode="auto">
                    <a:xfrm>
                      <a:off x="0" y="0"/>
                      <a:ext cx="4209821" cy="2736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FC4" w:rsidRP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sym w:font="Symbol" w:char="F0B7"/>
      </w:r>
      <w:r w:rsidRPr="00B42FC4">
        <w:rPr>
          <w:rFonts w:ascii="Times New Roman" w:hAnsi="Times New Roman" w:cs="Times New Roman"/>
          <w:sz w:val="24"/>
          <w:szCs w:val="24"/>
        </w:rPr>
        <w:t xml:space="preserve"> Выберите мышкой нужный файл на своём компьютере. </w:t>
      </w:r>
    </w:p>
    <w:p w:rsidR="006B2075" w:rsidRP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sym w:font="Symbol" w:char="F0B7"/>
      </w:r>
      <w:r w:rsidRPr="00B42FC4">
        <w:rPr>
          <w:rFonts w:ascii="Times New Roman" w:hAnsi="Times New Roman" w:cs="Times New Roman"/>
          <w:sz w:val="24"/>
          <w:szCs w:val="24"/>
        </w:rPr>
        <w:t xml:space="preserve"> Нажмите «Закачать».</w:t>
      </w:r>
    </w:p>
    <w:p w:rsidR="00B42FC4" w:rsidRDefault="00B42FC4" w:rsidP="00DF3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После закачивания материала система отобразит присвоенное файлу название,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FC4">
        <w:rPr>
          <w:rFonts w:ascii="Times New Roman" w:hAnsi="Times New Roman" w:cs="Times New Roman"/>
          <w:sz w:val="24"/>
          <w:szCs w:val="24"/>
        </w:rPr>
        <w:t>оригинальное название, объем файла, дату и время загрузки.</w:t>
      </w:r>
    </w:p>
    <w:p w:rsidR="00B42FC4" w:rsidRP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Шаг 2 позволяет загрузить в систему только один файл – файл с текстом статьи.</w:t>
      </w:r>
    </w:p>
    <w:p w:rsidR="00B42FC4" w:rsidRPr="00B42FC4" w:rsidRDefault="00B42FC4" w:rsidP="00B42FC4">
      <w:pPr>
        <w:pStyle w:val="a9"/>
        <w:numPr>
          <w:ilvl w:val="0"/>
          <w:numId w:val="5"/>
        </w:numPr>
        <w:spacing w:after="0"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Для продолжения (перехода на шаг 3) нажмите «Сохранить и продолжить».</w:t>
      </w:r>
    </w:p>
    <w:p w:rsid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42FC4" w:rsidRPr="00B42FC4" w:rsidRDefault="00B42FC4" w:rsidP="00B42FC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2FC4">
        <w:rPr>
          <w:rFonts w:ascii="Times New Roman" w:hAnsi="Times New Roman" w:cs="Times New Roman"/>
          <w:b/>
          <w:sz w:val="24"/>
          <w:szCs w:val="24"/>
        </w:rPr>
        <w:t>Шаг 3. Ввод метаданных.</w:t>
      </w:r>
    </w:p>
    <w:p w:rsidR="00B42FC4" w:rsidRPr="00B42FC4" w:rsidRDefault="00B42FC4" w:rsidP="00DF3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Введите метаданные статьи. Обязательные для заполнения поля отмечены знаком *</w:t>
      </w:r>
    </w:p>
    <w:p w:rsidR="00B42FC4" w:rsidRDefault="00B42FC4" w:rsidP="00B42F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2FC4">
        <w:rPr>
          <w:rFonts w:ascii="Times New Roman" w:hAnsi="Times New Roman" w:cs="Times New Roman"/>
          <w:sz w:val="24"/>
          <w:szCs w:val="24"/>
        </w:rPr>
        <w:t>(звездочкой).</w:t>
      </w:r>
    </w:p>
    <w:p w:rsidR="00B42FC4" w:rsidRDefault="00B42FC4" w:rsidP="00B42F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ABB">
        <w:rPr>
          <w:noProof/>
          <w:lang w:eastAsia="ru-RU"/>
        </w:rPr>
        <w:drawing>
          <wp:inline distT="0" distB="0" distL="0" distR="0">
            <wp:extent cx="4114800" cy="4089002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509" cy="410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025" w:rsidRPr="00AA2025" w:rsidRDefault="00AA2025" w:rsidP="00AA20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A2025">
        <w:rPr>
          <w:rFonts w:ascii="Times New Roman" w:hAnsi="Times New Roman" w:cs="Times New Roman"/>
          <w:b/>
          <w:sz w:val="24"/>
          <w:szCs w:val="24"/>
        </w:rPr>
        <w:lastRenderedPageBreak/>
        <w:t>Шаг 4. Загрузить дополнительные файлы.</w:t>
      </w:r>
    </w:p>
    <w:p w:rsidR="00AA2025" w:rsidRPr="00AA2025" w:rsidRDefault="00AA2025" w:rsidP="00AA20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25">
        <w:rPr>
          <w:rFonts w:ascii="Times New Roman" w:hAnsi="Times New Roman" w:cs="Times New Roman"/>
          <w:sz w:val="24"/>
          <w:szCs w:val="24"/>
        </w:rPr>
        <w:t xml:space="preserve">В этом разделе необходимо загрузить следующие </w:t>
      </w:r>
      <w:r>
        <w:rPr>
          <w:rFonts w:ascii="Times New Roman" w:hAnsi="Times New Roman" w:cs="Times New Roman"/>
          <w:sz w:val="24"/>
          <w:szCs w:val="24"/>
        </w:rPr>
        <w:t>ОБЯЗАТЕЛЬНЫЕ</w:t>
      </w:r>
      <w:r w:rsidRPr="00AA2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</w:t>
      </w:r>
      <w:r w:rsidRPr="00AA2025">
        <w:rPr>
          <w:rFonts w:ascii="Times New Roman" w:hAnsi="Times New Roman" w:cs="Times New Roman"/>
          <w:sz w:val="24"/>
          <w:szCs w:val="24"/>
        </w:rPr>
        <w:t>:</w:t>
      </w:r>
    </w:p>
    <w:p w:rsidR="00AA2025" w:rsidRPr="00AA2025" w:rsidRDefault="00AA2025" w:rsidP="00AA2025">
      <w:pPr>
        <w:pStyle w:val="a9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25">
        <w:rPr>
          <w:rFonts w:ascii="Times New Roman" w:hAnsi="Times New Roman" w:cs="Times New Roman"/>
          <w:sz w:val="24"/>
          <w:szCs w:val="24"/>
        </w:rPr>
        <w:t xml:space="preserve"> </w:t>
      </w:r>
      <w:r w:rsidRPr="00AA202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согласие автора</w:t>
      </w:r>
      <w:r w:rsidRPr="00AA202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AA2025">
        <w:rPr>
          <w:rFonts w:ascii="Times New Roman" w:hAnsi="Times New Roman" w:cs="Times New Roman"/>
          <w:sz w:val="24"/>
          <w:szCs w:val="24"/>
        </w:rPr>
        <w:t xml:space="preserve">на использование его персональных данных; </w:t>
      </w:r>
    </w:p>
    <w:p w:rsidR="00AA2025" w:rsidRPr="00AA2025" w:rsidRDefault="00AA2025" w:rsidP="00AA2025">
      <w:pPr>
        <w:pStyle w:val="a9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25">
        <w:rPr>
          <w:rFonts w:ascii="Times New Roman" w:hAnsi="Times New Roman" w:cs="Times New Roman"/>
          <w:sz w:val="24"/>
          <w:szCs w:val="24"/>
        </w:rPr>
        <w:t xml:space="preserve"> на каждую статью должен быть заключен </w:t>
      </w:r>
      <w:r w:rsidRPr="00AA202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договор</w:t>
      </w:r>
      <w:r w:rsidRPr="00AA202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AA2025">
        <w:rPr>
          <w:rFonts w:ascii="Times New Roman" w:hAnsi="Times New Roman" w:cs="Times New Roman"/>
          <w:sz w:val="24"/>
          <w:szCs w:val="24"/>
        </w:rPr>
        <w:t>на право использования статьи в открытом доступе. Договор должен быть подписан хотя бы одним автором.</w:t>
      </w:r>
    </w:p>
    <w:p w:rsidR="00AA2025" w:rsidRPr="00AA2025" w:rsidRDefault="00276809" w:rsidP="00AA2025">
      <w:pPr>
        <w:pStyle w:val="a9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A2025" w:rsidRPr="00AA2025">
        <w:rPr>
          <w:rFonts w:ascii="Times New Roman" w:hAnsi="Times New Roman" w:cs="Times New Roman"/>
          <w:sz w:val="24"/>
          <w:szCs w:val="24"/>
        </w:rPr>
        <w:t>кт идентификационной экспертизы (</w:t>
      </w:r>
      <w:r w:rsidR="00AA2025" w:rsidRPr="00AA202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экспертное заключение</w:t>
      </w:r>
      <w:r w:rsidR="00AA2025" w:rsidRPr="00AA2025">
        <w:rPr>
          <w:rFonts w:ascii="Times New Roman" w:hAnsi="Times New Roman" w:cs="Times New Roman"/>
          <w:sz w:val="24"/>
          <w:szCs w:val="24"/>
        </w:rPr>
        <w:t xml:space="preserve">) о возможности открытого опубликования оформляется авторами в отделе экспортного контроля вуза (сотрудники ДГТУ оформляют экспертное заключение через личный кабинет в системе </w:t>
      </w:r>
      <w:proofErr w:type="spellStart"/>
      <w:r w:rsidR="00AA2025" w:rsidRPr="00AA2025">
        <w:rPr>
          <w:rFonts w:ascii="Times New Roman" w:hAnsi="Times New Roman" w:cs="Times New Roman"/>
          <w:sz w:val="24"/>
          <w:szCs w:val="24"/>
          <w:lang w:val="en-US"/>
        </w:rPr>
        <w:t>ed</w:t>
      </w:r>
      <w:bookmarkStart w:id="0" w:name="_GoBack"/>
      <w:bookmarkEnd w:id="0"/>
      <w:r w:rsidR="00AA2025" w:rsidRPr="00AA2025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="00AA2025" w:rsidRPr="00AA20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A2025" w:rsidRPr="00AA2025">
        <w:rPr>
          <w:rFonts w:ascii="Times New Roman" w:hAnsi="Times New Roman" w:cs="Times New Roman"/>
          <w:sz w:val="24"/>
          <w:szCs w:val="24"/>
          <w:lang w:val="en-US"/>
        </w:rPr>
        <w:t>donstu</w:t>
      </w:r>
      <w:proofErr w:type="spellEnd"/>
      <w:r w:rsidR="00AA2025" w:rsidRPr="00AA20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2025" w:rsidRPr="00AA202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A2025" w:rsidRPr="00AA2025">
        <w:rPr>
          <w:rFonts w:ascii="Times New Roman" w:hAnsi="Times New Roman" w:cs="Times New Roman"/>
          <w:sz w:val="24"/>
          <w:szCs w:val="24"/>
        </w:rPr>
        <w:t>).</w:t>
      </w:r>
    </w:p>
    <w:p w:rsidR="00AA2025" w:rsidRPr="00AA2025" w:rsidRDefault="00AA2025" w:rsidP="00AA20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25">
        <w:rPr>
          <w:rFonts w:ascii="Times New Roman" w:hAnsi="Times New Roman" w:cs="Times New Roman"/>
          <w:sz w:val="24"/>
          <w:szCs w:val="24"/>
        </w:rPr>
        <w:t xml:space="preserve">К дополнительным файлам относятся рисунки, таблицы, подписи к рисункам и таблицам, если редакция требует их загрузки отдельно от текста. </w:t>
      </w:r>
    </w:p>
    <w:p w:rsidR="00CB1285" w:rsidRPr="00CB1285" w:rsidRDefault="00AA202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25">
        <w:rPr>
          <w:rFonts w:ascii="Times New Roman" w:hAnsi="Times New Roman" w:cs="Times New Roman"/>
          <w:sz w:val="24"/>
          <w:szCs w:val="24"/>
        </w:rPr>
        <w:t xml:space="preserve">После сохранения </w:t>
      </w:r>
      <w:r>
        <w:rPr>
          <w:rFonts w:ascii="Times New Roman" w:hAnsi="Times New Roman" w:cs="Times New Roman"/>
          <w:sz w:val="24"/>
          <w:szCs w:val="24"/>
        </w:rPr>
        <w:t xml:space="preserve">первого документа </w:t>
      </w:r>
      <w:r w:rsidRPr="00AA2025">
        <w:rPr>
          <w:rFonts w:ascii="Times New Roman" w:hAnsi="Times New Roman" w:cs="Times New Roman"/>
          <w:sz w:val="24"/>
          <w:szCs w:val="24"/>
        </w:rPr>
        <w:t xml:space="preserve">снова откроется страница </w:t>
      </w:r>
      <w:r w:rsidR="00CB1285">
        <w:rPr>
          <w:rFonts w:ascii="Times New Roman" w:hAnsi="Times New Roman" w:cs="Times New Roman"/>
          <w:sz w:val="24"/>
          <w:szCs w:val="24"/>
        </w:rPr>
        <w:t>«</w:t>
      </w:r>
      <w:r w:rsidRPr="00AA2025">
        <w:rPr>
          <w:rFonts w:ascii="Times New Roman" w:hAnsi="Times New Roman" w:cs="Times New Roman"/>
          <w:sz w:val="24"/>
          <w:szCs w:val="24"/>
        </w:rPr>
        <w:t>Шаг 4</w:t>
      </w:r>
      <w:r w:rsidR="00CB1285">
        <w:rPr>
          <w:rFonts w:ascii="Times New Roman" w:hAnsi="Times New Roman" w:cs="Times New Roman"/>
          <w:sz w:val="24"/>
          <w:szCs w:val="24"/>
        </w:rPr>
        <w:t>»</w:t>
      </w:r>
      <w:r w:rsidRPr="00AA2025">
        <w:rPr>
          <w:rFonts w:ascii="Times New Roman" w:hAnsi="Times New Roman" w:cs="Times New Roman"/>
          <w:sz w:val="24"/>
          <w:szCs w:val="24"/>
        </w:rPr>
        <w:t>, на которой будет отображен</w:t>
      </w:r>
      <w:r w:rsidR="00CB1285">
        <w:rPr>
          <w:rFonts w:ascii="Times New Roman" w:hAnsi="Times New Roman" w:cs="Times New Roman"/>
          <w:sz w:val="24"/>
          <w:szCs w:val="24"/>
        </w:rPr>
        <w:t xml:space="preserve"> </w:t>
      </w:r>
      <w:r w:rsidRPr="00AA2025">
        <w:rPr>
          <w:rFonts w:ascii="Times New Roman" w:hAnsi="Times New Roman" w:cs="Times New Roman"/>
          <w:sz w:val="24"/>
          <w:szCs w:val="24"/>
        </w:rPr>
        <w:t>загруженный файл</w:t>
      </w:r>
      <w:r w:rsidR="00CB1285">
        <w:rPr>
          <w:rFonts w:ascii="Times New Roman" w:hAnsi="Times New Roman" w:cs="Times New Roman"/>
          <w:sz w:val="24"/>
          <w:szCs w:val="24"/>
        </w:rPr>
        <w:t xml:space="preserve">. Система позволит загрузить </w:t>
      </w:r>
      <w:r w:rsidR="00CB1285" w:rsidRPr="00CB1285">
        <w:rPr>
          <w:rFonts w:ascii="Times New Roman" w:hAnsi="Times New Roman" w:cs="Times New Roman"/>
          <w:sz w:val="24"/>
          <w:szCs w:val="24"/>
        </w:rPr>
        <w:t>второ</w:t>
      </w:r>
      <w:r w:rsidR="00CB1285">
        <w:rPr>
          <w:rFonts w:ascii="Times New Roman" w:hAnsi="Times New Roman" w:cs="Times New Roman"/>
          <w:sz w:val="24"/>
          <w:szCs w:val="24"/>
        </w:rPr>
        <w:t>й</w:t>
      </w:r>
      <w:r w:rsidR="00CB1285" w:rsidRPr="00CB1285">
        <w:rPr>
          <w:rFonts w:ascii="Times New Roman" w:hAnsi="Times New Roman" w:cs="Times New Roman"/>
          <w:sz w:val="24"/>
          <w:szCs w:val="24"/>
        </w:rPr>
        <w:t xml:space="preserve"> (трет</w:t>
      </w:r>
      <w:r w:rsidR="00CB1285">
        <w:rPr>
          <w:rFonts w:ascii="Times New Roman" w:hAnsi="Times New Roman" w:cs="Times New Roman"/>
          <w:sz w:val="24"/>
          <w:szCs w:val="24"/>
        </w:rPr>
        <w:t>ий</w:t>
      </w:r>
      <w:r w:rsidR="00CB1285" w:rsidRPr="00CB1285">
        <w:rPr>
          <w:rFonts w:ascii="Times New Roman" w:hAnsi="Times New Roman" w:cs="Times New Roman"/>
          <w:sz w:val="24"/>
          <w:szCs w:val="24"/>
        </w:rPr>
        <w:t xml:space="preserve"> и т.д. дополнительн</w:t>
      </w:r>
      <w:r w:rsidR="00CB1285">
        <w:rPr>
          <w:rFonts w:ascii="Times New Roman" w:hAnsi="Times New Roman" w:cs="Times New Roman"/>
          <w:sz w:val="24"/>
          <w:szCs w:val="24"/>
        </w:rPr>
        <w:t>ый</w:t>
      </w:r>
      <w:r w:rsidR="00CB1285" w:rsidRPr="00CB1285">
        <w:rPr>
          <w:rFonts w:ascii="Times New Roman" w:hAnsi="Times New Roman" w:cs="Times New Roman"/>
          <w:sz w:val="24"/>
          <w:szCs w:val="24"/>
        </w:rPr>
        <w:t xml:space="preserve"> файл</w:t>
      </w:r>
      <w:r w:rsidR="00CB1285">
        <w:rPr>
          <w:rFonts w:ascii="Times New Roman" w:hAnsi="Times New Roman" w:cs="Times New Roman"/>
          <w:sz w:val="24"/>
          <w:szCs w:val="24"/>
        </w:rPr>
        <w:t>)</w:t>
      </w:r>
      <w:r w:rsidR="00CB1285" w:rsidRPr="00CB1285">
        <w:rPr>
          <w:rFonts w:ascii="Times New Roman" w:hAnsi="Times New Roman" w:cs="Times New Roman"/>
          <w:sz w:val="24"/>
          <w:szCs w:val="24"/>
        </w:rPr>
        <w:t>.</w:t>
      </w:r>
    </w:p>
    <w:p w:rsidR="00B42FC4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85">
        <w:rPr>
          <w:rFonts w:ascii="Times New Roman" w:hAnsi="Times New Roman" w:cs="Times New Roman"/>
          <w:sz w:val="24"/>
          <w:szCs w:val="24"/>
        </w:rPr>
        <w:t>Если все необходимые дополнительные файлы загружены, нажмите «Сохранить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продолжить», чтобы перейти к следующему шагу.</w:t>
      </w:r>
      <w:r w:rsidRPr="00CB1285">
        <w:rPr>
          <w:rFonts w:ascii="Times New Roman" w:hAnsi="Times New Roman" w:cs="Times New Roman"/>
          <w:sz w:val="24"/>
          <w:szCs w:val="24"/>
        </w:rPr>
        <w:cr/>
      </w:r>
    </w:p>
    <w:p w:rsidR="00CB1285" w:rsidRPr="00CB1285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285">
        <w:rPr>
          <w:rFonts w:ascii="Times New Roman" w:hAnsi="Times New Roman" w:cs="Times New Roman"/>
          <w:b/>
          <w:sz w:val="24"/>
          <w:szCs w:val="24"/>
        </w:rPr>
        <w:t xml:space="preserve">Шаг 5. Подтверждение. </w:t>
      </w:r>
    </w:p>
    <w:p w:rsidR="00CB1285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85">
        <w:rPr>
          <w:rFonts w:ascii="Times New Roman" w:hAnsi="Times New Roman" w:cs="Times New Roman"/>
          <w:sz w:val="24"/>
          <w:szCs w:val="24"/>
        </w:rPr>
        <w:t>После того как основной файл статьи и все 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файлы загружены, нажмите «Завершить отправку», чтобы отправить статью в редакцию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журнала.</w:t>
      </w:r>
    </w:p>
    <w:p w:rsidR="00CB1285" w:rsidRPr="00B42FC4" w:rsidRDefault="00CB1285" w:rsidP="00CB1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85">
        <w:rPr>
          <w:rFonts w:ascii="Times New Roman" w:hAnsi="Times New Roman" w:cs="Times New Roman"/>
          <w:sz w:val="24"/>
          <w:szCs w:val="24"/>
        </w:rPr>
        <w:t>Автор, указанный в качестве контакта для связи с редакцией, получит подтверждение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электронной почте и возможность следить в Личном кабинете на сайте журнала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85">
        <w:rPr>
          <w:rFonts w:ascii="Times New Roman" w:hAnsi="Times New Roman" w:cs="Times New Roman"/>
          <w:sz w:val="24"/>
          <w:szCs w:val="24"/>
        </w:rPr>
        <w:t>статусом статьи.</w:t>
      </w:r>
    </w:p>
    <w:sectPr w:rsidR="00CB1285" w:rsidRPr="00B4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100FD"/>
    <w:multiLevelType w:val="hybridMultilevel"/>
    <w:tmpl w:val="2B4A3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064F3"/>
    <w:multiLevelType w:val="hybridMultilevel"/>
    <w:tmpl w:val="FF88CE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0B93267"/>
    <w:multiLevelType w:val="hybridMultilevel"/>
    <w:tmpl w:val="C4487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8632C7"/>
    <w:multiLevelType w:val="hybridMultilevel"/>
    <w:tmpl w:val="E9A26D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8CAE92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10CE4"/>
    <w:multiLevelType w:val="hybridMultilevel"/>
    <w:tmpl w:val="86726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A2162"/>
    <w:multiLevelType w:val="multilevel"/>
    <w:tmpl w:val="B8F65C8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3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8576369"/>
    <w:multiLevelType w:val="hybridMultilevel"/>
    <w:tmpl w:val="DBD6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A7"/>
    <w:rsid w:val="00276809"/>
    <w:rsid w:val="002F0CE7"/>
    <w:rsid w:val="003C1052"/>
    <w:rsid w:val="004E7909"/>
    <w:rsid w:val="006266A7"/>
    <w:rsid w:val="006B2075"/>
    <w:rsid w:val="0093407F"/>
    <w:rsid w:val="00943EEA"/>
    <w:rsid w:val="00992C8F"/>
    <w:rsid w:val="00AA2025"/>
    <w:rsid w:val="00B42FC4"/>
    <w:rsid w:val="00B8767C"/>
    <w:rsid w:val="00CB1285"/>
    <w:rsid w:val="00CF4B9B"/>
    <w:rsid w:val="00DB6E3D"/>
    <w:rsid w:val="00D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8F64"/>
  <w15:chartTrackingRefBased/>
  <w15:docId w15:val="{E6733FE4-C979-47BB-BB05-0F3FA1AC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6A7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6266A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266A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266A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26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66A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F0CE7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6B20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P:\&#1046;&#1059;&#1056;&#1053;&#1040;&#1051;%20&#1057;&#1058;&#1056;&#1054;&#1048;&#1058;&#1045;&#1051;&#1045;&#1049;\&#1064;&#1072;&#1073;&#1083;&#1086;&#1085;%20&#1089;&#1090;&#1072;&#1090;&#1100;&#1080;%20&#1089;%20&#1087;&#1088;&#1072;&#1074;&#1080;&#1083;&#1072;&#1084;&#1080;%20&#1086;&#1092;&#1086;&#1088;&#1084;&#1083;&#1077;&#1085;&#1080;&#1103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Надежда Анатольевна</dc:creator>
  <cp:keywords/>
  <dc:description/>
  <cp:lastModifiedBy>Студенникова Светлана Геннадьевна</cp:lastModifiedBy>
  <cp:revision>2</cp:revision>
  <dcterms:created xsi:type="dcterms:W3CDTF">2023-08-15T13:07:00Z</dcterms:created>
  <dcterms:modified xsi:type="dcterms:W3CDTF">2023-08-15T13:07:00Z</dcterms:modified>
</cp:coreProperties>
</file>